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503653" w14:textId="3C2ECEE2" w:rsidR="00D4568E" w:rsidRPr="00257BC1" w:rsidRDefault="00D4568E" w:rsidP="00D4568E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9D4507">
        <w:rPr>
          <w:rFonts w:ascii="Times New Roman" w:hAnsi="Times New Roman" w:cs="Times New Roman"/>
          <w:sz w:val="24"/>
          <w:szCs w:val="24"/>
        </w:rPr>
        <w:t>22</w:t>
      </w:r>
    </w:p>
    <w:p w14:paraId="1040E54C" w14:textId="69269F5F" w:rsidR="00D4568E" w:rsidRDefault="00D4568E" w:rsidP="00D4568E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Дополнительному соглашению №</w:t>
      </w:r>
      <w:r w:rsidR="009D4507">
        <w:rPr>
          <w:rFonts w:ascii="Times New Roman" w:hAnsi="Times New Roman" w:cs="Times New Roman"/>
          <w:sz w:val="24"/>
          <w:szCs w:val="24"/>
        </w:rPr>
        <w:t>2</w:t>
      </w:r>
    </w:p>
    <w:p w14:paraId="24A9519A" w14:textId="77777777" w:rsidR="00D4568E" w:rsidRDefault="00D4568E" w:rsidP="00D4568E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0EAC553E" w14:textId="2E2A3503" w:rsidR="00D4568E" w:rsidRPr="00257BC1" w:rsidRDefault="00D4568E" w:rsidP="00D4568E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Pr="00257BC1">
        <w:rPr>
          <w:rFonts w:ascii="Times New Roman" w:hAnsi="Times New Roman" w:cs="Times New Roman"/>
          <w:sz w:val="24"/>
          <w:szCs w:val="24"/>
        </w:rPr>
        <w:t>6</w:t>
      </w:r>
      <w:r w:rsidR="009D4507">
        <w:rPr>
          <w:rFonts w:ascii="Times New Roman" w:hAnsi="Times New Roman" w:cs="Times New Roman"/>
          <w:sz w:val="24"/>
          <w:szCs w:val="24"/>
        </w:rPr>
        <w:t>5</w:t>
      </w:r>
    </w:p>
    <w:p w14:paraId="044EEC44" w14:textId="5BF090DD" w:rsidR="00D4568E" w:rsidRDefault="00D4568E" w:rsidP="00D4568E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Тарифному соглашению на 202</w:t>
      </w:r>
      <w:r w:rsidR="009D4507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14:paraId="62CA9DC8" w14:textId="77777777" w:rsidR="00D4568E" w:rsidRDefault="00D4568E" w:rsidP="00D4568E">
      <w:pPr>
        <w:tabs>
          <w:tab w:val="left" w:pos="5220"/>
        </w:tabs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14:paraId="1213DA86" w14:textId="0A5247F2" w:rsidR="00D4568E" w:rsidRDefault="00D4568E" w:rsidP="00D4568E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84650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Размер подушевого норматива финансирования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на прикрепившихся </w:t>
      </w:r>
      <w:r w:rsidRPr="00C959A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к данной медицинской организации лиц, включая оплату медицинской помощи по всем видам и условиям предоставляемой указанной медицинской организацией медицинской помощи,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на 202</w:t>
      </w:r>
      <w:r w:rsidR="009D450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6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год</w:t>
      </w:r>
    </w:p>
    <w:p w14:paraId="1EB30A7E" w14:textId="77777777" w:rsidR="00D4568E" w:rsidRDefault="00D4568E" w:rsidP="00D4568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tbl>
      <w:tblPr>
        <w:tblW w:w="9214" w:type="dxa"/>
        <w:tblInd w:w="113" w:type="dxa"/>
        <w:tblLook w:val="04A0" w:firstRow="1" w:lastRow="0" w:firstColumn="1" w:lastColumn="0" w:noHBand="0" w:noVBand="1"/>
      </w:tblPr>
      <w:tblGrid>
        <w:gridCol w:w="5949"/>
        <w:gridCol w:w="1282"/>
        <w:gridCol w:w="1983"/>
      </w:tblGrid>
      <w:tr w:rsidR="00D4568E" w:rsidRPr="00E17616" w14:paraId="3D0197D3" w14:textId="77777777" w:rsidTr="00E32F00">
        <w:trPr>
          <w:trHeight w:val="22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64602" w14:textId="77777777" w:rsidR="00D4568E" w:rsidRPr="00E17616" w:rsidRDefault="00D4568E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66D8AA71" w14:textId="77777777" w:rsidR="00D4568E" w:rsidRPr="00E17616" w:rsidRDefault="00D4568E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1761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  <w:p w14:paraId="210FAA96" w14:textId="77777777" w:rsidR="00D4568E" w:rsidRPr="00E17616" w:rsidRDefault="00D4568E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007CB" w14:textId="77777777" w:rsidR="00D4568E" w:rsidRPr="00E17616" w:rsidRDefault="00D4568E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7E5A5" w14:textId="77777777" w:rsidR="00D4568E" w:rsidRPr="00E17616" w:rsidRDefault="00D4568E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4568E" w:rsidRPr="00E17616" w14:paraId="58F9B40B" w14:textId="77777777" w:rsidTr="00E32F00">
        <w:trPr>
          <w:trHeight w:val="22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A4BEE" w14:textId="77777777" w:rsidR="00D4568E" w:rsidRPr="00E17616" w:rsidRDefault="00D4568E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76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Численность застрахованного прикрепленного населения (чел.) 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F8782" w14:textId="77777777" w:rsidR="00D4568E" w:rsidRPr="00E17616" w:rsidRDefault="00D4568E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E59D9" w14:textId="010D8E65" w:rsidR="00D4568E" w:rsidRPr="004403DE" w:rsidRDefault="00362BA3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314 </w:t>
            </w:r>
            <w:r w:rsidR="009D4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</w:t>
            </w:r>
          </w:p>
        </w:tc>
      </w:tr>
      <w:tr w:rsidR="00D4568E" w:rsidRPr="002C57ED" w14:paraId="482426B5" w14:textId="77777777" w:rsidTr="00E32F00">
        <w:trPr>
          <w:trHeight w:val="22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CFE82" w14:textId="5EFB2D72" w:rsidR="00D4568E" w:rsidRPr="00E17616" w:rsidRDefault="00D4568E" w:rsidP="00E32F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17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размер финансового обеспечения на 202</w:t>
            </w:r>
            <w:r w:rsidR="009D4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17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(руб.)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CAC60" w14:textId="77777777" w:rsidR="00D4568E" w:rsidRPr="00E17616" w:rsidRDefault="00D4568E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2=3/1*1000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DAF1F" w14:textId="77BCDDB4" w:rsidR="00D4568E" w:rsidRPr="004403DE" w:rsidRDefault="00561D71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9D4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924,2</w:t>
            </w:r>
          </w:p>
        </w:tc>
      </w:tr>
      <w:tr w:rsidR="00D4568E" w:rsidRPr="002C57ED" w14:paraId="6816E665" w14:textId="77777777" w:rsidTr="00E32F00">
        <w:trPr>
          <w:trHeight w:val="663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DBD8E" w14:textId="77777777" w:rsidR="00D4568E" w:rsidRPr="00E17616" w:rsidRDefault="00D4568E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76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Общий объем средств финансового обеспечения распределенных объемов предоставления медпомощи, оказываемой по всем видам и условиям (ОФО) (тыс. руб.) 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DB539" w14:textId="77777777" w:rsidR="00D4568E" w:rsidRPr="00E17616" w:rsidRDefault="00D4568E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E0DDF" w14:textId="278E05AD" w:rsidR="00D4568E" w:rsidRPr="002C57ED" w:rsidRDefault="003F2C37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2C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9D4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233 547,51</w:t>
            </w:r>
          </w:p>
        </w:tc>
      </w:tr>
      <w:tr w:rsidR="00D4568E" w:rsidRPr="00C60FDF" w14:paraId="58D4F12D" w14:textId="77777777" w:rsidTr="00E32F00">
        <w:trPr>
          <w:trHeight w:val="671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91AE58" w14:textId="77777777" w:rsidR="00D4568E" w:rsidRPr="00E17616" w:rsidRDefault="00D4568E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67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Размер средств, направляемый на выплаты медицинским организациям за достижение показателей результативности деятельности, тыс. руб.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A5742" w14:textId="77777777" w:rsidR="00D4568E" w:rsidRPr="00E17616" w:rsidRDefault="00D4568E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7164" w14:textId="447BDF20" w:rsidR="00D4568E" w:rsidRPr="00C60FDF" w:rsidRDefault="009D4507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12 335,47</w:t>
            </w:r>
          </w:p>
        </w:tc>
      </w:tr>
      <w:tr w:rsidR="00D4568E" w14:paraId="27E563CF" w14:textId="77777777" w:rsidTr="00E32F00">
        <w:trPr>
          <w:trHeight w:val="671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5421B" w14:textId="77777777" w:rsidR="00D4568E" w:rsidRPr="00C60FDF" w:rsidRDefault="00D4568E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2C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Общий объем средств финансового обеспечения распределенных объемов предоставления медпомощи, оказываемой по всем видам и условиям без учета средств, направляемый на выплаты медицинским организациям за достижение показателей результативности деятельности (РФО) (тыс. руб.)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60231" w14:textId="77777777" w:rsidR="00D4568E" w:rsidRDefault="00D4568E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ED95C" w14:textId="11A4DBDD" w:rsidR="00D4568E" w:rsidRDefault="009D4507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1 221 212,04</w:t>
            </w:r>
          </w:p>
        </w:tc>
      </w:tr>
      <w:tr w:rsidR="00D4568E" w14:paraId="6668C6A9" w14:textId="77777777" w:rsidTr="00E32F00">
        <w:trPr>
          <w:trHeight w:val="671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32B752" w14:textId="77777777" w:rsidR="00D4568E" w:rsidRPr="00E22C7F" w:rsidRDefault="00D4568E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</w:t>
            </w:r>
            <w:r w:rsidRPr="00E93A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начение среднего взвешенного с учетом численности прикрепленного населения коэффициента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44 человек, и расходов на их содержание и оплату труда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персонала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F8455" w14:textId="77777777" w:rsidR="00D4568E" w:rsidRDefault="00D4568E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4658E" w14:textId="2F3EF926" w:rsidR="00D4568E" w:rsidRDefault="007D5AE4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1,113</w:t>
            </w:r>
          </w:p>
        </w:tc>
      </w:tr>
      <w:tr w:rsidR="00D4568E" w14:paraId="08920E02" w14:textId="77777777" w:rsidTr="00E32F00">
        <w:trPr>
          <w:trHeight w:val="671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9A3C93" w14:textId="77777777" w:rsidR="00D4568E" w:rsidRPr="00E22C7F" w:rsidRDefault="00D4568E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</w:t>
            </w:r>
            <w:r w:rsidRPr="00E93A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начение среднего взвешенного с учетом численности прикрепленного населения коэффициента половозрастного состава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2C4EC" w14:textId="77777777" w:rsidR="00D4568E" w:rsidRDefault="00D4568E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94C53" w14:textId="41AB9E5A" w:rsidR="00D4568E" w:rsidRDefault="009D4507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0,9913</w:t>
            </w:r>
          </w:p>
        </w:tc>
      </w:tr>
      <w:tr w:rsidR="00D4568E" w14:paraId="3887D450" w14:textId="77777777" w:rsidTr="00E32F00">
        <w:trPr>
          <w:trHeight w:val="671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300DF5" w14:textId="77777777" w:rsidR="00D4568E" w:rsidRPr="00E22C7F" w:rsidRDefault="00D4568E" w:rsidP="00E32F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E93A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диный коэффициент дифференциации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Республики Тыва</w:t>
            </w:r>
            <w:r w:rsidRPr="00E93A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рассчитанный в соответствии с Постановлением № 462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468C9" w14:textId="77777777" w:rsidR="00D4568E" w:rsidRDefault="00D4568E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4DFBB" w14:textId="2B531320" w:rsidR="00D4568E" w:rsidRDefault="007D5AE4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  <w:r w:rsidR="009D4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D4568E" w:rsidRPr="002C57ED" w14:paraId="3FFFBE35" w14:textId="77777777" w:rsidTr="00E32F00">
        <w:trPr>
          <w:trHeight w:val="469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8D090" w14:textId="4665975E" w:rsidR="00D4568E" w:rsidRPr="00E17616" w:rsidRDefault="00D4568E" w:rsidP="00E32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Базовый подушевой норматив финансирования МО на прикрепившихся лиц (БПДН)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учетом коэффициента доступности* </w:t>
            </w:r>
            <w:r w:rsidR="00085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61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месяц </w:t>
            </w:r>
            <w:r w:rsidRPr="00E17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5F36F" w14:textId="77777777" w:rsidR="00D4568E" w:rsidRPr="00E17616" w:rsidRDefault="00D4568E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8E255" w14:textId="3E105A84" w:rsidR="009D4507" w:rsidRPr="002C57ED" w:rsidRDefault="009D4507" w:rsidP="009D4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687,85</w:t>
            </w:r>
          </w:p>
        </w:tc>
      </w:tr>
    </w:tbl>
    <w:p w14:paraId="5130BD3C" w14:textId="77777777" w:rsidR="00D4568E" w:rsidRDefault="00D4568E" w:rsidP="00D4568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14:paraId="55D899A9" w14:textId="77777777" w:rsidR="00D4568E" w:rsidRPr="004403DE" w:rsidRDefault="00D4568E" w:rsidP="00D456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03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*- Коэффициент доступности по Республике Тыва – 1,043</w:t>
      </w:r>
    </w:p>
    <w:p w14:paraId="1C450B57" w14:textId="77777777" w:rsidR="00D4568E" w:rsidRDefault="00D4568E" w:rsidP="00D51689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2592C5E4" w14:textId="77777777" w:rsidR="00D4568E" w:rsidRDefault="00D4568E" w:rsidP="00D51689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478A0BF4" w14:textId="77777777" w:rsidR="00D4568E" w:rsidRDefault="00D4568E" w:rsidP="00D51689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sectPr w:rsidR="00D4568E" w:rsidSect="0018667C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3823"/>
    <w:rsid w:val="000332F4"/>
    <w:rsid w:val="00043823"/>
    <w:rsid w:val="00085829"/>
    <w:rsid w:val="000C4624"/>
    <w:rsid w:val="0018667C"/>
    <w:rsid w:val="001F6E0D"/>
    <w:rsid w:val="00251BFF"/>
    <w:rsid w:val="0025412B"/>
    <w:rsid w:val="00257BC1"/>
    <w:rsid w:val="002877D1"/>
    <w:rsid w:val="002F196D"/>
    <w:rsid w:val="002F6A3B"/>
    <w:rsid w:val="0030124B"/>
    <w:rsid w:val="0032412C"/>
    <w:rsid w:val="00362BA3"/>
    <w:rsid w:val="00371D0E"/>
    <w:rsid w:val="00391B63"/>
    <w:rsid w:val="003F2C37"/>
    <w:rsid w:val="00463B69"/>
    <w:rsid w:val="00466E7D"/>
    <w:rsid w:val="00473737"/>
    <w:rsid w:val="00485595"/>
    <w:rsid w:val="004C1AB2"/>
    <w:rsid w:val="004D2868"/>
    <w:rsid w:val="004D6A1E"/>
    <w:rsid w:val="004E0FD2"/>
    <w:rsid w:val="004E4992"/>
    <w:rsid w:val="004E75E4"/>
    <w:rsid w:val="00511F95"/>
    <w:rsid w:val="00515223"/>
    <w:rsid w:val="00515C90"/>
    <w:rsid w:val="00561D71"/>
    <w:rsid w:val="00590A2F"/>
    <w:rsid w:val="005B616A"/>
    <w:rsid w:val="005C1FD6"/>
    <w:rsid w:val="005F59DE"/>
    <w:rsid w:val="006F1AD0"/>
    <w:rsid w:val="00711F41"/>
    <w:rsid w:val="007D5AE4"/>
    <w:rsid w:val="00814770"/>
    <w:rsid w:val="00842F4D"/>
    <w:rsid w:val="00872F9C"/>
    <w:rsid w:val="008B232B"/>
    <w:rsid w:val="008E14D8"/>
    <w:rsid w:val="009830F3"/>
    <w:rsid w:val="009A7136"/>
    <w:rsid w:val="009C1EDC"/>
    <w:rsid w:val="009D4507"/>
    <w:rsid w:val="00A6035D"/>
    <w:rsid w:val="00A90ECC"/>
    <w:rsid w:val="00A934EF"/>
    <w:rsid w:val="00AA3B5E"/>
    <w:rsid w:val="00AC0738"/>
    <w:rsid w:val="00AD20F6"/>
    <w:rsid w:val="00B63C99"/>
    <w:rsid w:val="00BD5D70"/>
    <w:rsid w:val="00BE45AD"/>
    <w:rsid w:val="00C44064"/>
    <w:rsid w:val="00C67E64"/>
    <w:rsid w:val="00C77D6C"/>
    <w:rsid w:val="00C83B82"/>
    <w:rsid w:val="00C870A9"/>
    <w:rsid w:val="00C8788A"/>
    <w:rsid w:val="00C959AC"/>
    <w:rsid w:val="00D033DE"/>
    <w:rsid w:val="00D30C8C"/>
    <w:rsid w:val="00D4568E"/>
    <w:rsid w:val="00D51689"/>
    <w:rsid w:val="00D55F21"/>
    <w:rsid w:val="00DB3273"/>
    <w:rsid w:val="00DE2CF6"/>
    <w:rsid w:val="00E17616"/>
    <w:rsid w:val="00E213C5"/>
    <w:rsid w:val="00E262AD"/>
    <w:rsid w:val="00E32779"/>
    <w:rsid w:val="00E45515"/>
    <w:rsid w:val="00E5583C"/>
    <w:rsid w:val="00E67818"/>
    <w:rsid w:val="00E7226B"/>
    <w:rsid w:val="00E77F04"/>
    <w:rsid w:val="00EA1043"/>
    <w:rsid w:val="00EE7262"/>
    <w:rsid w:val="00F60B19"/>
    <w:rsid w:val="00F87A3B"/>
    <w:rsid w:val="00FD2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9143D"/>
  <w15:docId w15:val="{6DFB9DA7-DC79-4CC6-B95C-3A34E9FF3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30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45515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8B23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23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02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Онермаа Монгуш</dc:creator>
  <cp:keywords/>
  <dc:description/>
  <cp:lastModifiedBy>Онермаа Монгуш</cp:lastModifiedBy>
  <cp:revision>77</cp:revision>
  <cp:lastPrinted>2019-01-09T07:55:00Z</cp:lastPrinted>
  <dcterms:created xsi:type="dcterms:W3CDTF">2018-02-26T09:47:00Z</dcterms:created>
  <dcterms:modified xsi:type="dcterms:W3CDTF">2026-02-05T08:14:00Z</dcterms:modified>
</cp:coreProperties>
</file>